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2F" w:rsidRDefault="0057382F" w:rsidP="0057382F">
      <w:pPr>
        <w:jc w:val="both"/>
        <w:rPr>
          <w:b/>
        </w:rPr>
      </w:pPr>
      <w:bookmarkStart w:id="0" w:name="_GoBack"/>
      <w:bookmarkEnd w:id="0"/>
      <w:r>
        <w:rPr>
          <w:b/>
        </w:rPr>
        <w:t>ΑΠΑΝΤΗΣΕΙΣ</w:t>
      </w:r>
      <w:r w:rsidR="000A7E2E">
        <w:rPr>
          <w:b/>
        </w:rPr>
        <w:t xml:space="preserve">  (ΛΟΓΟΤΕΧΝΙΑ-ΑΝΤΙΚΛΕΙΔΙΑ)</w:t>
      </w:r>
    </w:p>
    <w:p w:rsidR="00C73DE2" w:rsidRDefault="00C73DE2" w:rsidP="0057382F">
      <w:pPr>
        <w:jc w:val="both"/>
        <w:rPr>
          <w:b/>
        </w:rPr>
      </w:pPr>
    </w:p>
    <w:p w:rsidR="0057382F" w:rsidRDefault="0057382F" w:rsidP="0057382F">
      <w:pPr>
        <w:jc w:val="both"/>
      </w:pPr>
      <w:r w:rsidRPr="0057382F">
        <w:rPr>
          <w:b/>
        </w:rPr>
        <w:t xml:space="preserve">Α </w:t>
      </w:r>
      <w:r>
        <w:rPr>
          <w:b/>
        </w:rPr>
        <w:t>.</w:t>
      </w:r>
      <w:r w:rsidRPr="0057382F">
        <w:t xml:space="preserve">Το πρόσωπο που αφηγείται τον ποιητικό μύθο για την Ποίηση </w:t>
      </w:r>
      <w:r w:rsidRPr="0057382F">
        <w:rPr>
          <w:b/>
        </w:rPr>
        <w:t>δεν είναι ο ποιητής,</w:t>
      </w:r>
      <w:r w:rsidRPr="0057382F">
        <w:t xml:space="preserve"> γιατί αυτός γνωρίζει μόνο τη δική του απόπειρα να παραβιάσει την πόρτα της Ποίησης και μπορεί να εκτιμήσει το αποτέλεσμα μόνο των δικών του προσπαθειών. Ο ποιητής θα μπορούσε να περιγράψει μόνο την προσωπική του εμπειρία στο χώρο της Ποίησης</w:t>
      </w:r>
      <w:r w:rsidRPr="0057382F">
        <w:rPr>
          <w:vertAlign w:val="superscript"/>
        </w:rPr>
        <w:t xml:space="preserve">. </w:t>
      </w:r>
      <w:r w:rsidRPr="0057382F">
        <w:t xml:space="preserve">και επειδή θα ήταν φορέας μιας μεμονωμένης εμπειρίας, ο λόγος του δε θα είχε κύρος καθολικό. Γι΄ αυτό επιλέγεται ένας αφηγητής που δείχνει να γνωρίζει τα πάντα σχετικά με τις άπειρες προσπάθειες άπειρων ποιητών σ΄ ὀλο τον κόσμο από τότε που υπάρχει ο κόσμος. Το γεγονός ότι ο αφηγητής έχει αυτή τη συνολική εποπτεία τόσο του χώρου όσο και του χρόνου, του δίνει το δικαίωμα να μιλάει σαν αντικειμενικός έξωθεν παρατηρητής και σαν «παντογνώστης αφηγητής», του οποίου ωστόσο η </w:t>
      </w:r>
      <w:r w:rsidRPr="0057382F">
        <w:rPr>
          <w:u w:val="single"/>
        </w:rPr>
        <w:t>τριτοπρόσωπη</w:t>
      </w:r>
      <w:r w:rsidRPr="0057382F">
        <w:t xml:space="preserve"> αφήγηση γίνεται σε ένα σημείο πρωτοπρόσωπη, για να ενταχθεί και ο ίδιος στη χορεία των ποιητών. Ωστόσο</w:t>
      </w:r>
      <w:r w:rsidR="000A7E2E">
        <w:t>,</w:t>
      </w:r>
      <w:r w:rsidRPr="0057382F">
        <w:t xml:space="preserve"> υπάρχει και η άποψη ότι ο αφηγητής είναι το προσωπείο του ποιητή.</w:t>
      </w:r>
    </w:p>
    <w:p w:rsidR="0057382F" w:rsidRPr="009F1902" w:rsidRDefault="0057382F" w:rsidP="0057382F">
      <w:pPr>
        <w:jc w:val="both"/>
      </w:pPr>
    </w:p>
    <w:p w:rsidR="0057382F" w:rsidRPr="009F1902" w:rsidRDefault="0057382F" w:rsidP="0057382F">
      <w:pPr>
        <w:jc w:val="both"/>
      </w:pPr>
      <w:r w:rsidRPr="009F1902">
        <w:rPr>
          <w:b/>
        </w:rPr>
        <w:t>Β1.α</w:t>
      </w:r>
      <w:r w:rsidRPr="009F1902">
        <w:t>.</w:t>
      </w:r>
    </w:p>
    <w:p w:rsidR="0057382F" w:rsidRPr="009F1902" w:rsidRDefault="0057382F" w:rsidP="0057382F">
      <w:pPr>
        <w:numPr>
          <w:ilvl w:val="4"/>
          <w:numId w:val="1"/>
        </w:numPr>
        <w:tabs>
          <w:tab w:val="clear" w:pos="3600"/>
          <w:tab w:val="num" w:pos="360"/>
        </w:tabs>
        <w:ind w:left="0" w:firstLine="0"/>
        <w:jc w:val="both"/>
      </w:pPr>
      <w:r w:rsidRPr="009F1902">
        <w:t>στιχουργική: οι στίχοι είναι ελεύθεροι: ανισοσύλλαβοι, χωρίς μέτρο, χωρίς ομοιοκαταληξία,  πεζολογικοί και αυτοί.</w:t>
      </w:r>
    </w:p>
    <w:p w:rsidR="0057382F" w:rsidRPr="000A7E2E" w:rsidRDefault="0057382F" w:rsidP="0057382F">
      <w:pPr>
        <w:jc w:val="both"/>
        <w:rPr>
          <w:b/>
        </w:rPr>
      </w:pPr>
      <w:r w:rsidRPr="000A7E2E">
        <w:rPr>
          <w:b/>
        </w:rPr>
        <w:t>Β1 β.</w:t>
      </w:r>
    </w:p>
    <w:p w:rsidR="0057382F" w:rsidRPr="009F1902" w:rsidRDefault="0057382F" w:rsidP="0057382F">
      <w:pPr>
        <w:numPr>
          <w:ilvl w:val="4"/>
          <w:numId w:val="1"/>
        </w:numPr>
        <w:tabs>
          <w:tab w:val="clear" w:pos="3600"/>
          <w:tab w:val="num" w:pos="360"/>
        </w:tabs>
        <w:ind w:left="0" w:firstLine="0"/>
        <w:jc w:val="both"/>
      </w:pPr>
      <w:r w:rsidRPr="009F1902">
        <w:t xml:space="preserve">Συμβολισμός: η αλληγορία (η Ποίηση είναι η </w:t>
      </w:r>
      <w:r w:rsidRPr="009F1902">
        <w:rPr>
          <w:b/>
        </w:rPr>
        <w:t>πόρτα</w:t>
      </w:r>
      <w:r w:rsidRPr="009F1902">
        <w:t xml:space="preserve">, τα </w:t>
      </w:r>
      <w:r w:rsidRPr="009F1902">
        <w:rPr>
          <w:b/>
        </w:rPr>
        <w:t>αντικλείδια</w:t>
      </w:r>
      <w:r w:rsidRPr="009F1902">
        <w:t xml:space="preserve"> είναι τα ποιήματα).  </w:t>
      </w:r>
      <w:r w:rsidRPr="009F1902">
        <w:sym w:font="Wingdings" w:char="F0E0"/>
      </w:r>
      <w:r w:rsidRPr="009F1902">
        <w:t xml:space="preserve">  μυστηριακή ατμόσφαιρα, φιλοσοφική διάθεση</w:t>
      </w:r>
    </w:p>
    <w:p w:rsidR="0057382F" w:rsidRPr="009F1902" w:rsidRDefault="0057382F" w:rsidP="0057382F">
      <w:pPr>
        <w:jc w:val="both"/>
      </w:pPr>
      <w:r w:rsidRPr="009F1902">
        <w:t xml:space="preserve">Σύμβολο είναι και το </w:t>
      </w:r>
      <w:r w:rsidRPr="009F1902">
        <w:rPr>
          <w:b/>
        </w:rPr>
        <w:t>κλειδί</w:t>
      </w:r>
      <w:r w:rsidRPr="009F1902">
        <w:t>: η ουσία της ποίησης…</w:t>
      </w:r>
    </w:p>
    <w:p w:rsidR="0057382F" w:rsidRPr="009F1902" w:rsidRDefault="0057382F" w:rsidP="0057382F">
      <w:pPr>
        <w:jc w:val="both"/>
      </w:pPr>
    </w:p>
    <w:p w:rsidR="0057382F" w:rsidRPr="000A7E2E" w:rsidRDefault="0057382F" w:rsidP="0057382F">
      <w:pPr>
        <w:jc w:val="both"/>
        <w:rPr>
          <w:b/>
        </w:rPr>
      </w:pPr>
      <w:r w:rsidRPr="000A7E2E">
        <w:rPr>
          <w:b/>
        </w:rPr>
        <w:t>Β2.</w:t>
      </w:r>
    </w:p>
    <w:p w:rsidR="0057382F" w:rsidRPr="009F1902" w:rsidRDefault="0057382F" w:rsidP="0057382F">
      <w:pPr>
        <w:jc w:val="both"/>
      </w:pPr>
      <w:r w:rsidRPr="009F1902">
        <w:rPr>
          <w:b/>
        </w:rPr>
        <w:t>Αντίθεση</w:t>
      </w:r>
      <w:r w:rsidR="009F1902" w:rsidRPr="009F1902">
        <w:rPr>
          <w:b/>
        </w:rPr>
        <w:t>- εικόνα</w:t>
      </w:r>
      <w:r w:rsidR="009F1902" w:rsidRPr="009F1902">
        <w:t xml:space="preserve"> </w:t>
      </w:r>
      <w:r w:rsidRPr="009F1902">
        <w:t>: πολλοί που κοιταζουν αδιάφορα…σε αντίθεση με τους μερικούς που κάτι βλέπουν…</w:t>
      </w:r>
    </w:p>
    <w:p w:rsidR="0057382F" w:rsidRPr="009F1902" w:rsidRDefault="009F1902" w:rsidP="0057382F">
      <w:pPr>
        <w:jc w:val="both"/>
      </w:pPr>
      <w:r w:rsidRPr="009F1902">
        <w:t xml:space="preserve">Η Ποίηση είναι σαν μια πόρτα ανοιχτή. Κάποιοι, και αυτοί είναι οι περισσότεροι, την προσπερνούν, γιατί με μια ματιά που ρίχνουν δε βλέπουν τίποτα ενδιαφέρον γι’ αυτούς. Κάποιοι άλλοι όμως – και αυτοί είναι οι ποιητές – βλέπουν κάτι μαγικό, που τους μαγνητίζει και προσπαθούν να μπουν από την πόρτα, για να το δουν καλύτερα ή για να το πάρουν –να μυηθούν στην Ποίηση. </w:t>
      </w:r>
    </w:p>
    <w:p w:rsidR="009F1902" w:rsidRPr="009F1902" w:rsidRDefault="009F1902" w:rsidP="009F1902">
      <w:pPr>
        <w:tabs>
          <w:tab w:val="num" w:pos="0"/>
        </w:tabs>
        <w:jc w:val="both"/>
      </w:pPr>
      <w:r w:rsidRPr="00B03500">
        <w:rPr>
          <w:b/>
        </w:rPr>
        <w:t>Λεξιλόγιο:</w:t>
      </w:r>
      <w:r w:rsidRPr="009F1902">
        <w:t xml:space="preserve"> Ο λόγος του ποιητή είναι απλός και φυσικός, σχεδόν πεζολογικός, με τη χρήση λεξιλογίου του καθημερινού προφορικού λόγου ( βλ. τη λαϊκή φράση </w:t>
      </w:r>
      <w:r w:rsidRPr="00B03500">
        <w:rPr>
          <w:b/>
        </w:rPr>
        <w:t>το μάτι τους αρπάζει κάτι</w:t>
      </w:r>
      <w:r w:rsidRPr="009F1902">
        <w:t xml:space="preserve">)  και με την παρατακτική σύνδεση. </w:t>
      </w:r>
      <w:r w:rsidR="00B03500">
        <w:t>α</w:t>
      </w:r>
      <w:r w:rsidRPr="009F1902">
        <w:t>κόμα, το λόγο τον διακρίνει  λιτότητα στα εκφραστικά μέσα  (σαφήνεια, γλωσσική απλότητα) ενώ και στο λεξιλόγιο κυριαρχούν  οι λέξεις που έχουν καίριο νόημα ( κυριαρχούν τα ρήματα και τα ουσιαστικά</w:t>
      </w:r>
      <w:r w:rsidR="00B03500">
        <w:t>)</w:t>
      </w:r>
      <w:r w:rsidRPr="009F1902">
        <w:t>.</w:t>
      </w:r>
      <w:r w:rsidR="00B03500">
        <w:t xml:space="preserve"> Αξίζει να σχολιαστούν :</w:t>
      </w:r>
    </w:p>
    <w:p w:rsidR="00B03500" w:rsidRPr="000A7E2E" w:rsidRDefault="00B03500" w:rsidP="00B03500">
      <w:pPr>
        <w:jc w:val="both"/>
        <w:rPr>
          <w:b/>
        </w:rPr>
      </w:pPr>
      <w:r w:rsidRPr="000A7E2E">
        <w:rPr>
          <w:i/>
        </w:rPr>
        <w:t xml:space="preserve">-αρπάζει </w:t>
      </w:r>
      <w:r w:rsidRPr="000A7E2E">
        <w:rPr>
          <w:b/>
          <w:i/>
        </w:rPr>
        <w:t>κάτι</w:t>
      </w:r>
      <w:r w:rsidRPr="000A7E2E">
        <w:t xml:space="preserve"> (στ.4): ο καθένας μαγεύεται με έναν ξεχωριστό τρόπο. Ο ποιητής παρακινεί τον αναγνώστη να αναζητήσει το δικό του </w:t>
      </w:r>
      <w:r w:rsidRPr="000A7E2E">
        <w:rPr>
          <w:b/>
        </w:rPr>
        <w:t xml:space="preserve">κάτι </w:t>
      </w:r>
      <w:r w:rsidRPr="000A7E2E">
        <w:t>που τον προσελκύει στην ποίηση.</w:t>
      </w:r>
    </w:p>
    <w:p w:rsidR="00B03500" w:rsidRPr="000A7E2E" w:rsidRDefault="00B03500" w:rsidP="00B03500">
      <w:pPr>
        <w:jc w:val="both"/>
      </w:pPr>
      <w:r w:rsidRPr="000A7E2E">
        <w:rPr>
          <w:i/>
        </w:rPr>
        <w:t>-</w:t>
      </w:r>
      <w:r w:rsidRPr="000A7E2E">
        <w:rPr>
          <w:b/>
          <w:i/>
        </w:rPr>
        <w:t>πηγαίνουνε</w:t>
      </w:r>
      <w:r w:rsidRPr="000A7E2E">
        <w:rPr>
          <w:i/>
        </w:rPr>
        <w:t xml:space="preserve"> να μπουν </w:t>
      </w:r>
      <w:r w:rsidRPr="000A7E2E">
        <w:t>( στ. 5): πρόθεση που θα μείνει ατελέσφορη.</w:t>
      </w:r>
    </w:p>
    <w:p w:rsidR="009F1902" w:rsidRPr="000A7E2E" w:rsidRDefault="000A7E2E" w:rsidP="009F1902">
      <w:pPr>
        <w:jc w:val="both"/>
      </w:pPr>
      <w:r w:rsidRPr="000A7E2E">
        <w:t xml:space="preserve">-Το παιχνίδι ανάμεσα στις συνώνυμες (αλλά όχι ταυτόσημες) λέξεις </w:t>
      </w:r>
      <w:r w:rsidRPr="000A7E2E">
        <w:rPr>
          <w:b/>
          <w:i/>
        </w:rPr>
        <w:t>κοιτάζω</w:t>
      </w:r>
      <w:r w:rsidRPr="000A7E2E">
        <w:t xml:space="preserve"> (=στρέφω το βλέμμα μου κάπου αδιάφορα) και </w:t>
      </w:r>
      <w:r w:rsidRPr="000A7E2E">
        <w:rPr>
          <w:b/>
        </w:rPr>
        <w:t>βλέπω</w:t>
      </w:r>
      <w:r w:rsidRPr="000A7E2E">
        <w:t xml:space="preserve"> (=αντιλαμβάνομαι κάτι συνειδητά μέσο της όρασης και σχηματίζω αντίστοιχες παραστάσεις) χωρίζει ανθρώπους σε δύο κατηγορίες : </w:t>
      </w:r>
      <w:r w:rsidRPr="000A7E2E">
        <w:rPr>
          <w:b/>
        </w:rPr>
        <w:t>α)</w:t>
      </w:r>
      <w:r w:rsidRPr="000A7E2E">
        <w:t xml:space="preserve"> σε αυτούς που στρέφουν το βλέμμα τους και ρίχνουν μια επιπόλαιη και αδιάφορη ματιά στο χώρο μέσα από την πόρτα, στο χώρο της Ποίησης, δεν αντιλαμβάνονται τίποτα και απομακρύνονται, και </w:t>
      </w:r>
      <w:r w:rsidRPr="000A7E2E">
        <w:rPr>
          <w:b/>
        </w:rPr>
        <w:t>β)</w:t>
      </w:r>
      <w:r w:rsidRPr="000A7E2E">
        <w:t xml:space="preserve"> σε όσους διακρίνουν και αντιλαμβάνονται κάτι που προσελκύει το βλέμμα </w:t>
      </w:r>
      <w:r>
        <w:t>τους(Ο</w:t>
      </w:r>
      <w:r w:rsidRPr="000A7E2E">
        <w:t xml:space="preserve"> χώρο</w:t>
      </w:r>
      <w:r>
        <w:t>ς</w:t>
      </w:r>
      <w:r w:rsidRPr="000A7E2E">
        <w:t xml:space="preserve"> της Ποίησης</w:t>
      </w:r>
      <w:r>
        <w:t>)</w:t>
      </w:r>
    </w:p>
    <w:p w:rsidR="000A7E2E" w:rsidRPr="000A7E2E" w:rsidRDefault="000A7E2E" w:rsidP="000A7E2E">
      <w:pPr>
        <w:jc w:val="both"/>
        <w:rPr>
          <w:b/>
        </w:rPr>
      </w:pPr>
      <w:r w:rsidRPr="000A7E2E">
        <w:rPr>
          <w:b/>
        </w:rPr>
        <w:t xml:space="preserve">Γ. </w:t>
      </w:r>
    </w:p>
    <w:p w:rsidR="000A7E2E" w:rsidRDefault="00B03500" w:rsidP="000A7E2E">
      <w:pPr>
        <w:jc w:val="both"/>
      </w:pPr>
      <w:r w:rsidRPr="000A7E2E">
        <w:lastRenderedPageBreak/>
        <w:t>Η Ποίηση είναι απροσπέλαστη, ένα άπιαστο είδωλο, ένας μαγικός κόσμος, και η πόρτα της δε θα ανοίξει ποτέ (τα μυστικά της δε θα αποκαλυφθούν), γιατί αν ανοίξει αυτός ο μαγικός κόσμος θα απομυθοποιηθεί , οι θησαυροί του θα λεηλατηθούν</w:t>
      </w:r>
      <w:r w:rsidRPr="000A7E2E">
        <w:rPr>
          <w:b/>
          <w:vertAlign w:val="superscript"/>
        </w:rPr>
        <w:t xml:space="preserve">. </w:t>
      </w:r>
      <w:r w:rsidRPr="000A7E2E">
        <w:t xml:space="preserve">γι’ αυτό η Ποίηση πρέπει να παραμείνει ο μαγικός κόσμος, ο απρόσιτος, το άπιαστο είδωλο, το όνειρο. </w:t>
      </w:r>
    </w:p>
    <w:p w:rsidR="00B03500" w:rsidRPr="000A7E2E" w:rsidRDefault="00B03500" w:rsidP="000A7E2E">
      <w:pPr>
        <w:jc w:val="both"/>
      </w:pPr>
      <w:r w:rsidRPr="000A7E2E">
        <w:t xml:space="preserve">Δε θα γίνει ποτέ κτήμα κανενός, γιατί, απλούστατα, ανήκει σε όλους: </w:t>
      </w:r>
      <w:r w:rsidRPr="000A7E2E">
        <w:rPr>
          <w:i/>
        </w:rPr>
        <w:t>είναι μια πόρτα ανοιχτή.</w:t>
      </w:r>
      <w:r w:rsidRPr="000A7E2E">
        <w:t xml:space="preserve"> «Το ποίημα τελειώνει όπως άρχισε ( κύκλος). Η Ποίηση είναι μια πόρτα ανοιχτή</w:t>
      </w:r>
      <w:r w:rsidRPr="000A7E2E">
        <w:rPr>
          <w:b/>
          <w:vertAlign w:val="superscript"/>
        </w:rPr>
        <w:t xml:space="preserve">. </w:t>
      </w:r>
      <w:r w:rsidRPr="000A7E2E">
        <w:t>η πρόσκληση ανανεώνεται</w:t>
      </w:r>
      <w:r w:rsidRPr="000A7E2E">
        <w:rPr>
          <w:b/>
          <w:vertAlign w:val="superscript"/>
        </w:rPr>
        <w:t xml:space="preserve">. </w:t>
      </w:r>
      <w:r w:rsidRPr="000A7E2E">
        <w:t>η περιπέτεια δεν έχει τέλος</w:t>
      </w:r>
      <w:r w:rsidRPr="000A7E2E">
        <w:rPr>
          <w:b/>
          <w:vertAlign w:val="superscript"/>
        </w:rPr>
        <w:t>.</w:t>
      </w:r>
      <w:r w:rsidRPr="000A7E2E">
        <w:t xml:space="preserve"> η πόρτα θα ξανακλείσει, αλλά θα παραμείνει ανοιχτή. Αντίφαση λογική, όχι όμως ποιητική, ούτε φιλοσοφική (…).» Η αντίθεση λοιπόν (και το οξύμωρο) με την κλειστή πόρτα που παραμένει ανοιχτή, είναι φαινομενική.</w:t>
      </w:r>
    </w:p>
    <w:p w:rsidR="00B03500" w:rsidRPr="000A7E2E" w:rsidRDefault="000A7E2E" w:rsidP="000A7E2E">
      <w:pPr>
        <w:jc w:val="both"/>
      </w:pPr>
      <w:r>
        <w:t>Ό</w:t>
      </w:r>
      <w:r w:rsidR="00B03500" w:rsidRPr="000A7E2E">
        <w:t>λοι όσοι γράφουν ποιήματα προσπαθούν να προσεγγίσουν την ουσία της Ποίησης,</w:t>
      </w:r>
      <w:r w:rsidR="00B03500" w:rsidRPr="000A7E2E">
        <w:rPr>
          <w:b/>
        </w:rPr>
        <w:t xml:space="preserve"> </w:t>
      </w:r>
      <w:r w:rsidR="00B03500" w:rsidRPr="000A7E2E">
        <w:t>όμως η κατάκτησή της δεν είναι δυνατή: ο κάθε ποιητής αντιλαμβάνεται διαφορετικά την ουσία της και δίνει διαφορετικόν ορισμό γι’ αυτήν</w:t>
      </w:r>
      <w:r w:rsidR="00B03500" w:rsidRPr="000A7E2E">
        <w:rPr>
          <w:b/>
          <w:vertAlign w:val="superscript"/>
        </w:rPr>
        <w:t xml:space="preserve">. </w:t>
      </w:r>
      <w:r w:rsidR="00B03500" w:rsidRPr="000A7E2E">
        <w:t>έτσι, αφού δεν υπάρχει γενικώς αποδεκτός ορισμός για την Ποίηση, η αναζήτηση της ουσίας της είναι μάταιη και η κατάκτησή της ανέφικτη. Ωστόσο, η ποίηση είναι μια πόρτα ανοιχτή: ο καθένας μπορεί να κάνει προσπάθειες για την προσέγγιση της, γράφοντας ποιήματα.</w:t>
      </w:r>
    </w:p>
    <w:p w:rsidR="0057382F" w:rsidRDefault="00B03500" w:rsidP="000A7E2E">
      <w:pPr>
        <w:jc w:val="both"/>
      </w:pPr>
      <w:r w:rsidRPr="000A7E2E">
        <w:t>Πέρα από αυτά, ας ακούσουμε τον ίδιο τον ποιητή: «Η ποιητική δημιουργία είναι μια πράξη ερωτική και συνάμα μια υπέρτατη δοκιμασία, παλεύοντας στο μεταίχμιο ζωής και θανάτου να φτάσεις στην αλήθεια της τέχνης σου. Η στιγμή αυτής της αλήθειας είναι απατηλή και πρόσκαιρη όπως η στιγμή κάθε ευτυχίας. Γρήγορα ξαναρχίζεις, πέφτοντας πάλι στην ίδια κατάσταση</w:t>
      </w:r>
    </w:p>
    <w:p w:rsidR="00420EB8" w:rsidRDefault="00420EB8" w:rsidP="000A7E2E">
      <w:pPr>
        <w:jc w:val="both"/>
      </w:pPr>
    </w:p>
    <w:p w:rsidR="000A7E2E" w:rsidRDefault="000A7E2E" w:rsidP="000A7E2E">
      <w:pPr>
        <w:jc w:val="both"/>
      </w:pPr>
      <w:r>
        <w:t>Δ. Σχολιασμός αδίδακτου κειμένου σε σύγκριση με «τα αντικλείδια».</w:t>
      </w:r>
    </w:p>
    <w:p w:rsidR="00420EB8" w:rsidRDefault="00420EB8" w:rsidP="000A7E2E">
      <w:pPr>
        <w:jc w:val="both"/>
      </w:pPr>
    </w:p>
    <w:p w:rsidR="00420EB8" w:rsidRDefault="00420EB8" w:rsidP="000A7E2E">
      <w:pPr>
        <w:jc w:val="both"/>
      </w:pPr>
      <w:r>
        <w:t>Μπορούν να σχολιαστούν:</w:t>
      </w:r>
    </w:p>
    <w:p w:rsidR="00420EB8" w:rsidRDefault="00420EB8" w:rsidP="000A7E2E">
      <w:pPr>
        <w:jc w:val="both"/>
      </w:pPr>
      <w:r>
        <w:t>1.Το αίσθημα του ανικανοποίητου που χαρακτηρίζει τον ποητή και στα δύο ποιήματα (στ.12-13)</w:t>
      </w:r>
    </w:p>
    <w:p w:rsidR="00420EB8" w:rsidRDefault="00420EB8" w:rsidP="000A7E2E">
      <w:pPr>
        <w:jc w:val="both"/>
      </w:pPr>
      <w:r>
        <w:t xml:space="preserve">2.Υπάρχουν </w:t>
      </w:r>
      <w:r w:rsidRPr="00420EB8">
        <w:rPr>
          <w:b/>
        </w:rPr>
        <w:t>οι πολλοί</w:t>
      </w:r>
      <w:r>
        <w:t xml:space="preserve"> ποι δεν βλέπουν-αδιαφορούν για το χώρο της ποίησης του πνεύματος…</w:t>
      </w:r>
    </w:p>
    <w:p w:rsidR="00420EB8" w:rsidRPr="000A7E2E" w:rsidRDefault="00420EB8" w:rsidP="000A7E2E">
      <w:pPr>
        <w:jc w:val="both"/>
      </w:pPr>
      <w:r>
        <w:t xml:space="preserve">3.Υπάρχουν και </w:t>
      </w:r>
      <w:r w:rsidRPr="00420EB8">
        <w:rPr>
          <w:b/>
        </w:rPr>
        <w:t>μερικοί/ο ποιητής στο παράλληλο</w:t>
      </w:r>
      <w:r>
        <w:t>, που αφοσιώνονται στην ποίηση, χαλάνε τη ζωή τους…</w:t>
      </w:r>
    </w:p>
    <w:p w:rsidR="0057382F" w:rsidRDefault="00420EB8" w:rsidP="0057382F">
      <w:pPr>
        <w:jc w:val="both"/>
      </w:pPr>
      <w:r>
        <w:t>ΟΠΟΙΑΔΗΠΟΤΕ ΑΛΛΗ ΤΕΚΜΗΡΙΩΜΈΝΗ ΆΠΟΨΗ ΠΡΟΦΑΝΩΣ ΘΑ ΓΊΝΕΤΑΙ ΑΠΟΔΕΚΤΉ…</w:t>
      </w:r>
    </w:p>
    <w:p w:rsidR="00420EB8" w:rsidRDefault="00420EB8" w:rsidP="00420EB8">
      <w:pPr>
        <w:jc w:val="center"/>
      </w:pPr>
      <w:r>
        <w:t>Βασίλης Θεοδώρου</w:t>
      </w:r>
    </w:p>
    <w:p w:rsidR="00420EB8" w:rsidRPr="000A7E2E" w:rsidRDefault="00420EB8" w:rsidP="00420EB8">
      <w:pPr>
        <w:jc w:val="center"/>
      </w:pPr>
      <w:r>
        <w:t>Νέο φροντιστήριο</w:t>
      </w:r>
    </w:p>
    <w:p w:rsidR="00A641CA" w:rsidRPr="000A7E2E" w:rsidRDefault="00A641CA"/>
    <w:sectPr w:rsidR="00A641CA" w:rsidRPr="000A7E2E" w:rsidSect="00A64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0054A"/>
    <w:multiLevelType w:val="hybridMultilevel"/>
    <w:tmpl w:val="2E4222E8"/>
    <w:lvl w:ilvl="0" w:tplc="F5CC1C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8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2F"/>
    <w:rsid w:val="000A7E2E"/>
    <w:rsid w:val="001F115D"/>
    <w:rsid w:val="00420EB8"/>
    <w:rsid w:val="0057382F"/>
    <w:rsid w:val="006F48B5"/>
    <w:rsid w:val="009F1902"/>
    <w:rsid w:val="00A641CA"/>
    <w:rsid w:val="00B03500"/>
    <w:rsid w:val="00C73DE2"/>
    <w:rsid w:val="00F1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68F8D-D358-4CAC-AC8C-055E622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Θεοδώρου</dc:creator>
  <cp:keywords/>
  <dc:description/>
  <cp:lastModifiedBy>User</cp:lastModifiedBy>
  <cp:revision>2</cp:revision>
  <dcterms:created xsi:type="dcterms:W3CDTF">2015-04-08T15:58:00Z</dcterms:created>
  <dcterms:modified xsi:type="dcterms:W3CDTF">2015-04-08T15:58:00Z</dcterms:modified>
</cp:coreProperties>
</file>